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3BFD" w:rsidRDefault="00E91FF2">
      <w:pPr>
        <w:rPr>
          <w:rFonts w:ascii="Times New Roman" w:hAnsi="Times New Roman" w:cs="Times New Roman"/>
          <w:b/>
          <w:sz w:val="24"/>
          <w:szCs w:val="24"/>
        </w:rPr>
      </w:pPr>
      <w:r>
        <w:rPr>
          <w:rFonts w:ascii="Times New Roman" w:hAnsi="Times New Roman" w:cs="Times New Roman"/>
          <w:b/>
          <w:sz w:val="24"/>
          <w:szCs w:val="24"/>
        </w:rPr>
        <w:t>DSÖ</w:t>
      </w:r>
      <w:r w:rsidR="00723BFD">
        <w:rPr>
          <w:rFonts w:ascii="Times New Roman" w:hAnsi="Times New Roman" w:cs="Times New Roman"/>
          <w:b/>
          <w:sz w:val="24"/>
          <w:szCs w:val="24"/>
        </w:rPr>
        <w:t>/WHO</w:t>
      </w:r>
      <w:r>
        <w:rPr>
          <w:rFonts w:ascii="Times New Roman" w:hAnsi="Times New Roman" w:cs="Times New Roman"/>
          <w:b/>
          <w:sz w:val="24"/>
          <w:szCs w:val="24"/>
        </w:rPr>
        <w:t xml:space="preserve"> L</w:t>
      </w:r>
      <w:r w:rsidR="00723BFD">
        <w:rPr>
          <w:rFonts w:ascii="Times New Roman" w:hAnsi="Times New Roman" w:cs="Times New Roman"/>
          <w:b/>
          <w:sz w:val="24"/>
          <w:szCs w:val="24"/>
        </w:rPr>
        <w:t>aboratuvarı Olarak Türkiye</w:t>
      </w:r>
    </w:p>
    <w:p w:rsidR="00A86749" w:rsidRDefault="00723BFD">
      <w:pPr>
        <w:rPr>
          <w:rFonts w:ascii="Times New Roman" w:hAnsi="Times New Roman" w:cs="Times New Roman"/>
          <w:b/>
          <w:sz w:val="24"/>
          <w:szCs w:val="24"/>
        </w:rPr>
      </w:pPr>
      <w:r>
        <w:rPr>
          <w:rFonts w:ascii="Times New Roman" w:hAnsi="Times New Roman" w:cs="Times New Roman"/>
          <w:b/>
          <w:sz w:val="24"/>
          <w:szCs w:val="24"/>
        </w:rPr>
        <w:t>Tolga Ersoy</w:t>
      </w:r>
    </w:p>
    <w:p w:rsidR="00723BFD" w:rsidRDefault="00723BFD">
      <w:pPr>
        <w:rPr>
          <w:rFonts w:ascii="Times New Roman" w:hAnsi="Times New Roman" w:cs="Times New Roman"/>
          <w:b/>
          <w:sz w:val="24"/>
          <w:szCs w:val="24"/>
        </w:rPr>
      </w:pPr>
    </w:p>
    <w:p w:rsidR="00723BFD" w:rsidRDefault="00723BFD" w:rsidP="00B907EE">
      <w:pPr>
        <w:jc w:val="both"/>
        <w:rPr>
          <w:rFonts w:ascii="Times New Roman" w:hAnsi="Times New Roman" w:cs="Times New Roman"/>
          <w:sz w:val="24"/>
          <w:szCs w:val="24"/>
        </w:rPr>
      </w:pPr>
      <w:r>
        <w:rPr>
          <w:rFonts w:ascii="Times New Roman" w:hAnsi="Times New Roman" w:cs="Times New Roman"/>
          <w:sz w:val="24"/>
          <w:szCs w:val="24"/>
        </w:rPr>
        <w:t>[Medyada yer alan ve “ilgililerce” doğrulanan haberlere göre Suriye’li hekimlerin  -gerçekten hekimler mi?- Türkiye’de çalışmasının önü açıldı. Anlaşılan o ki günden güne hızla artan hekim göçüne / hekimlerin “ayrılışına” karşı böyle bir önlem alınmak isteniyor… Dünya Sağlık Örgütünün Türkiye’de yürüttüğü ve bir kısmına gözlemci olarak katıldığım sürece dair izlenimlerimi içeren aşağıdaki metin bundan dört yılı aşkın bir süre önce yazılmış ve yayınlanmıştır.]</w:t>
      </w:r>
    </w:p>
    <w:p w:rsidR="00723BFD" w:rsidRPr="00723BFD" w:rsidRDefault="00723BFD">
      <w:pPr>
        <w:rPr>
          <w:rFonts w:ascii="Times New Roman" w:hAnsi="Times New Roman" w:cs="Times New Roman"/>
          <w:sz w:val="24"/>
          <w:szCs w:val="24"/>
        </w:rPr>
      </w:pPr>
      <w:r>
        <w:rPr>
          <w:rFonts w:ascii="Times New Roman" w:hAnsi="Times New Roman" w:cs="Times New Roman"/>
          <w:sz w:val="24"/>
          <w:szCs w:val="24"/>
        </w:rPr>
        <w:t xml:space="preserve">* </w:t>
      </w:r>
    </w:p>
    <w:p w:rsidR="00740977" w:rsidRDefault="009D3C88" w:rsidP="009D3C88">
      <w:pPr>
        <w:jc w:val="both"/>
        <w:rPr>
          <w:rFonts w:ascii="Times New Roman" w:hAnsi="Times New Roman" w:cs="Times New Roman"/>
          <w:sz w:val="24"/>
          <w:szCs w:val="24"/>
        </w:rPr>
      </w:pPr>
      <w:r>
        <w:rPr>
          <w:rFonts w:ascii="Times New Roman" w:hAnsi="Times New Roman" w:cs="Times New Roman"/>
          <w:sz w:val="24"/>
          <w:szCs w:val="24"/>
        </w:rPr>
        <w:t>Birkaç ay önce emperyalistle</w:t>
      </w:r>
      <w:r w:rsidR="00E91FF2">
        <w:rPr>
          <w:rFonts w:ascii="Times New Roman" w:hAnsi="Times New Roman" w:cs="Times New Roman"/>
          <w:sz w:val="24"/>
          <w:szCs w:val="24"/>
        </w:rPr>
        <w:t>r</w:t>
      </w:r>
      <w:r>
        <w:rPr>
          <w:rFonts w:ascii="Times New Roman" w:hAnsi="Times New Roman" w:cs="Times New Roman"/>
          <w:sz w:val="24"/>
          <w:szCs w:val="24"/>
        </w:rPr>
        <w:t xml:space="preserve"> her zamanki </w:t>
      </w:r>
      <w:r w:rsidR="00740977">
        <w:rPr>
          <w:rFonts w:ascii="Times New Roman" w:hAnsi="Times New Roman" w:cs="Times New Roman"/>
          <w:sz w:val="24"/>
          <w:szCs w:val="24"/>
        </w:rPr>
        <w:t xml:space="preserve">benzer </w:t>
      </w:r>
      <w:r>
        <w:rPr>
          <w:rFonts w:ascii="Times New Roman" w:hAnsi="Times New Roman" w:cs="Times New Roman"/>
          <w:sz w:val="24"/>
          <w:szCs w:val="24"/>
        </w:rPr>
        <w:t>bahanelerinin arkasına sığınarak –Suriye’de Esad ordusunun kimyasal silah kullandığına dair- Suriye’de belirli merkezler</w:t>
      </w:r>
      <w:r w:rsidR="00E91FF2">
        <w:rPr>
          <w:rFonts w:ascii="Times New Roman" w:hAnsi="Times New Roman" w:cs="Times New Roman"/>
          <w:sz w:val="24"/>
          <w:szCs w:val="24"/>
        </w:rPr>
        <w:t xml:space="preserve">i bombalamaya başladığında ABD, </w:t>
      </w:r>
      <w:r>
        <w:rPr>
          <w:rFonts w:ascii="Times New Roman" w:hAnsi="Times New Roman" w:cs="Times New Roman"/>
          <w:sz w:val="24"/>
          <w:szCs w:val="24"/>
        </w:rPr>
        <w:t xml:space="preserve">Fransa gibi bu </w:t>
      </w:r>
      <w:r w:rsidR="00833B68">
        <w:rPr>
          <w:rFonts w:ascii="Times New Roman" w:hAnsi="Times New Roman" w:cs="Times New Roman"/>
          <w:sz w:val="24"/>
          <w:szCs w:val="24"/>
        </w:rPr>
        <w:t>harekâta</w:t>
      </w:r>
      <w:r>
        <w:rPr>
          <w:rFonts w:ascii="Times New Roman" w:hAnsi="Times New Roman" w:cs="Times New Roman"/>
          <w:sz w:val="24"/>
          <w:szCs w:val="24"/>
        </w:rPr>
        <w:t xml:space="preserve"> katılan saldırgan güçlerin sözcüleriyle hemen hemen aynı zamanda tarafsız olduğu düşünülen ve bir Birleşmiş Milletler kuruluşu olan Dünya Sağlık Örgütü’de (WHO/DSÖ) Esad Ordusunun/Güçlerinin kimyasal silah kullandığına dair bildirimlerde bulunuyor ve kimyasal silah yaralanmalarına dair belirtilerin varlığından söz eden açıklamalar yapıyordu.</w:t>
      </w:r>
    </w:p>
    <w:p w:rsidR="0061063B" w:rsidRDefault="009D3C88" w:rsidP="009D3C88">
      <w:pPr>
        <w:jc w:val="both"/>
        <w:rPr>
          <w:rFonts w:ascii="Times New Roman" w:hAnsi="Times New Roman" w:cs="Times New Roman"/>
          <w:sz w:val="24"/>
          <w:szCs w:val="24"/>
        </w:rPr>
      </w:pPr>
      <w:r>
        <w:rPr>
          <w:rFonts w:ascii="Times New Roman" w:hAnsi="Times New Roman" w:cs="Times New Roman"/>
          <w:sz w:val="24"/>
          <w:szCs w:val="24"/>
        </w:rPr>
        <w:t xml:space="preserve">Yakın tarihte çok defalar gördüğümüz üzere tümüyle maniplatif müdahaleler içeren ve dezenformasyondan başka bir şey olmayan bu açıklamalar DSÖ tarafından daha sonra yalanlanmadı. Ve beklenildiği gibi –ya da herkesin bildiği gerçek- daha sonra </w:t>
      </w:r>
      <w:r w:rsidR="00E12C1B">
        <w:rPr>
          <w:rFonts w:ascii="Times New Roman" w:hAnsi="Times New Roman" w:cs="Times New Roman"/>
          <w:sz w:val="24"/>
          <w:szCs w:val="24"/>
        </w:rPr>
        <w:t>“</w:t>
      </w:r>
      <w:r>
        <w:rPr>
          <w:rFonts w:ascii="Times New Roman" w:hAnsi="Times New Roman" w:cs="Times New Roman"/>
          <w:sz w:val="24"/>
          <w:szCs w:val="24"/>
        </w:rPr>
        <w:t>kimyasal silah kullanıl</w:t>
      </w:r>
      <w:r w:rsidR="00E12C1B">
        <w:rPr>
          <w:rFonts w:ascii="Times New Roman" w:hAnsi="Times New Roman" w:cs="Times New Roman"/>
          <w:sz w:val="24"/>
          <w:szCs w:val="24"/>
        </w:rPr>
        <w:t>dığına”</w:t>
      </w:r>
      <w:r>
        <w:rPr>
          <w:rFonts w:ascii="Times New Roman" w:hAnsi="Times New Roman" w:cs="Times New Roman"/>
          <w:sz w:val="24"/>
          <w:szCs w:val="24"/>
        </w:rPr>
        <w:t xml:space="preserve"> dair söylem tümüyle unutuldu. </w:t>
      </w:r>
      <w:r w:rsidR="00E91FF2">
        <w:rPr>
          <w:rFonts w:ascii="Times New Roman" w:hAnsi="Times New Roman" w:cs="Times New Roman"/>
          <w:sz w:val="24"/>
          <w:szCs w:val="24"/>
        </w:rPr>
        <w:t xml:space="preserve">Kimyasal saldırı olduğuna dair kanıtlar her nedense bulunamadı. </w:t>
      </w:r>
      <w:r w:rsidR="00E12C1B">
        <w:rPr>
          <w:rFonts w:ascii="Times New Roman" w:hAnsi="Times New Roman" w:cs="Times New Roman"/>
          <w:sz w:val="24"/>
          <w:szCs w:val="24"/>
        </w:rPr>
        <w:t>“</w:t>
      </w:r>
      <w:r w:rsidR="00833B68">
        <w:rPr>
          <w:rFonts w:ascii="Times New Roman" w:hAnsi="Times New Roman" w:cs="Times New Roman"/>
          <w:sz w:val="24"/>
          <w:szCs w:val="24"/>
        </w:rPr>
        <w:t>Kimyasal</w:t>
      </w:r>
      <w:r w:rsidR="00E12C1B">
        <w:rPr>
          <w:rFonts w:ascii="Times New Roman" w:hAnsi="Times New Roman" w:cs="Times New Roman"/>
          <w:sz w:val="24"/>
          <w:szCs w:val="24"/>
        </w:rPr>
        <w:t xml:space="preserve"> silah kullanımı” söylemi eylemi/beraberindeki katliamı meşru kılmak için</w:t>
      </w:r>
      <w:r w:rsidR="00771DC5">
        <w:rPr>
          <w:rFonts w:ascii="Times New Roman" w:hAnsi="Times New Roman" w:cs="Times New Roman"/>
          <w:sz w:val="24"/>
          <w:szCs w:val="24"/>
        </w:rPr>
        <w:t xml:space="preserve"> üretilmiş ve kanıksanmış çokça yalandan biriydi ve </w:t>
      </w:r>
      <w:r w:rsidR="00E91FF2">
        <w:rPr>
          <w:rFonts w:ascii="Times New Roman" w:hAnsi="Times New Roman" w:cs="Times New Roman"/>
          <w:sz w:val="24"/>
          <w:szCs w:val="24"/>
        </w:rPr>
        <w:t xml:space="preserve">“bağımsız/tarafsız” </w:t>
      </w:r>
      <w:r w:rsidR="00771DC5">
        <w:rPr>
          <w:rFonts w:ascii="Times New Roman" w:hAnsi="Times New Roman" w:cs="Times New Roman"/>
          <w:sz w:val="24"/>
          <w:szCs w:val="24"/>
        </w:rPr>
        <w:t xml:space="preserve">DSÖ’de bu söyleme sahip çıkarak Suriye’de emperyalistler tarafından </w:t>
      </w:r>
      <w:r w:rsidR="00E91FF2">
        <w:rPr>
          <w:rFonts w:ascii="Times New Roman" w:hAnsi="Times New Roman" w:cs="Times New Roman"/>
          <w:sz w:val="24"/>
          <w:szCs w:val="24"/>
        </w:rPr>
        <w:t>b</w:t>
      </w:r>
      <w:r w:rsidR="00771DC5">
        <w:rPr>
          <w:rFonts w:ascii="Times New Roman" w:hAnsi="Times New Roman" w:cs="Times New Roman"/>
          <w:sz w:val="24"/>
          <w:szCs w:val="24"/>
        </w:rPr>
        <w:t xml:space="preserve">aşlatılmış olan iç savaşta </w:t>
      </w:r>
      <w:r w:rsidR="00C16A91">
        <w:rPr>
          <w:rFonts w:ascii="Times New Roman" w:hAnsi="Times New Roman" w:cs="Times New Roman"/>
          <w:sz w:val="24"/>
          <w:szCs w:val="24"/>
        </w:rPr>
        <w:t>taraf olduğunu ilan etmekteydi.</w:t>
      </w:r>
      <w:r w:rsidR="0061063B">
        <w:rPr>
          <w:rFonts w:ascii="Times New Roman" w:hAnsi="Times New Roman" w:cs="Times New Roman"/>
          <w:sz w:val="24"/>
          <w:szCs w:val="24"/>
        </w:rPr>
        <w:t xml:space="preserve"> </w:t>
      </w:r>
      <w:r w:rsidR="00E91FF2">
        <w:rPr>
          <w:rFonts w:ascii="Times New Roman" w:hAnsi="Times New Roman" w:cs="Times New Roman"/>
          <w:sz w:val="24"/>
          <w:szCs w:val="24"/>
        </w:rPr>
        <w:t>Kuşkusuz verilen paranın düdüğü çalınmaktaydı.</w:t>
      </w:r>
    </w:p>
    <w:p w:rsidR="007614BC" w:rsidRDefault="0061063B" w:rsidP="009D3C88">
      <w:pPr>
        <w:jc w:val="both"/>
        <w:rPr>
          <w:rFonts w:ascii="Times New Roman" w:hAnsi="Times New Roman" w:cs="Times New Roman"/>
          <w:sz w:val="24"/>
          <w:szCs w:val="24"/>
        </w:rPr>
      </w:pPr>
      <w:r>
        <w:rPr>
          <w:rFonts w:ascii="Times New Roman" w:hAnsi="Times New Roman" w:cs="Times New Roman"/>
          <w:sz w:val="24"/>
          <w:szCs w:val="24"/>
        </w:rPr>
        <w:t>Bu kısa yazının konusu bu yalanın deşifrasyonu</w:t>
      </w:r>
      <w:r w:rsidR="000E5008">
        <w:rPr>
          <w:rFonts w:ascii="Times New Roman" w:hAnsi="Times New Roman" w:cs="Times New Roman"/>
          <w:sz w:val="24"/>
          <w:szCs w:val="24"/>
        </w:rPr>
        <w:t>nu tekrarlamak</w:t>
      </w:r>
      <w:r>
        <w:rPr>
          <w:rFonts w:ascii="Times New Roman" w:hAnsi="Times New Roman" w:cs="Times New Roman"/>
          <w:sz w:val="24"/>
          <w:szCs w:val="24"/>
        </w:rPr>
        <w:t xml:space="preserve"> değil; o kadar açık bir durum ki buna gerek yok. Söz etmek ya da paylaşmak istediğim konu aslında DSÖ’nün en başından beri bu savaşta taraf olduğunu kanıtlayan/doğrulayan ve Türkiye’yi söz edeceğimiz konu bağlamında bir laboratuar olarak kullanan bazı projeleri hakkında rastlantısal olarak şahit olduğum ve </w:t>
      </w:r>
      <w:r w:rsidR="000E5008">
        <w:rPr>
          <w:rFonts w:ascii="Times New Roman" w:hAnsi="Times New Roman" w:cs="Times New Roman"/>
          <w:sz w:val="24"/>
          <w:szCs w:val="24"/>
        </w:rPr>
        <w:t xml:space="preserve">Gaziantep, Hatay ve Mersin’de çalışan hekim ve sağlık çalışanı arkadaşlar aracılığıyla </w:t>
      </w:r>
      <w:r>
        <w:rPr>
          <w:rFonts w:ascii="Times New Roman" w:hAnsi="Times New Roman" w:cs="Times New Roman"/>
          <w:sz w:val="24"/>
          <w:szCs w:val="24"/>
        </w:rPr>
        <w:t xml:space="preserve">doğrulama fırsatı bulduğum </w:t>
      </w:r>
      <w:r w:rsidR="000E5008">
        <w:rPr>
          <w:rFonts w:ascii="Times New Roman" w:hAnsi="Times New Roman" w:cs="Times New Roman"/>
          <w:sz w:val="24"/>
          <w:szCs w:val="24"/>
        </w:rPr>
        <w:t xml:space="preserve">bu </w:t>
      </w:r>
      <w:r w:rsidR="00740977">
        <w:rPr>
          <w:rFonts w:ascii="Times New Roman" w:hAnsi="Times New Roman" w:cs="Times New Roman"/>
          <w:sz w:val="24"/>
          <w:szCs w:val="24"/>
        </w:rPr>
        <w:t>proje</w:t>
      </w:r>
      <w:r>
        <w:rPr>
          <w:rFonts w:ascii="Times New Roman" w:hAnsi="Times New Roman" w:cs="Times New Roman"/>
          <w:sz w:val="24"/>
          <w:szCs w:val="24"/>
        </w:rPr>
        <w:t xml:space="preserve"> hakkında</w:t>
      </w:r>
      <w:r w:rsidR="007614BC">
        <w:rPr>
          <w:rFonts w:ascii="Times New Roman" w:hAnsi="Times New Roman" w:cs="Times New Roman"/>
          <w:sz w:val="24"/>
          <w:szCs w:val="24"/>
        </w:rPr>
        <w:t xml:space="preserve"> bilgi vermek</w:t>
      </w:r>
      <w:r w:rsidR="00740977">
        <w:rPr>
          <w:rFonts w:ascii="Times New Roman" w:hAnsi="Times New Roman" w:cs="Times New Roman"/>
          <w:sz w:val="24"/>
          <w:szCs w:val="24"/>
        </w:rPr>
        <w:t>,</w:t>
      </w:r>
      <w:r w:rsidR="007614BC">
        <w:rPr>
          <w:rFonts w:ascii="Times New Roman" w:hAnsi="Times New Roman" w:cs="Times New Roman"/>
          <w:sz w:val="24"/>
          <w:szCs w:val="24"/>
        </w:rPr>
        <w:t xml:space="preserve"> sahip olduğum bilgileri paylaşmak.</w:t>
      </w:r>
    </w:p>
    <w:p w:rsidR="0013597E" w:rsidRDefault="00326A2D" w:rsidP="009D3C88">
      <w:pPr>
        <w:jc w:val="both"/>
        <w:rPr>
          <w:rFonts w:ascii="Times New Roman" w:hAnsi="Times New Roman" w:cs="Times New Roman"/>
          <w:sz w:val="24"/>
          <w:szCs w:val="24"/>
        </w:rPr>
      </w:pPr>
      <w:r>
        <w:rPr>
          <w:rFonts w:ascii="Times New Roman" w:hAnsi="Times New Roman" w:cs="Times New Roman"/>
          <w:sz w:val="24"/>
          <w:szCs w:val="24"/>
        </w:rPr>
        <w:t xml:space="preserve">Geçtiğimiz kış aylarında özel bir çalışma amacıyla bulunduğum Gaziantep ve Antakya’da şahit olduğum bir “durum” yukarıda söz ettiğim “rastlantı” olgusunu açıklar. Her iki ilde de pek göz önünde olmayan otellerde yapılan bir “eğitim” organizasyonuna rastlamam ve “eğitim” programının içeriğini sorgulamamla başlar bu rastlantı. Mısır’dan gelen ve tıp doktoru olduğu iddia edilen ve adı özenle gizli tutulan bir kişinin yaptırdığı bir eğitimdi bu. 20-30 kişilik, “hekimlerden oluştuğu” söylenen gruplara bir hafta süreyle savaş tıbbı üzerine eğitim yapılıyordu. Eğitimin sürecinin düzenlemesini yapan firmalar aracılığıyla yaptığım </w:t>
      </w:r>
      <w:r>
        <w:rPr>
          <w:rFonts w:ascii="Times New Roman" w:hAnsi="Times New Roman" w:cs="Times New Roman"/>
          <w:sz w:val="24"/>
          <w:szCs w:val="24"/>
        </w:rPr>
        <w:lastRenderedPageBreak/>
        <w:t xml:space="preserve">kısa bir sorgulamada katılımcıların neredeyse tümünün Suriye’de savaştığını (!) </w:t>
      </w:r>
      <w:r w:rsidR="0013597E">
        <w:rPr>
          <w:rFonts w:ascii="Times New Roman" w:hAnsi="Times New Roman" w:cs="Times New Roman"/>
          <w:sz w:val="24"/>
          <w:szCs w:val="24"/>
        </w:rPr>
        <w:t xml:space="preserve">ve eğitimlerinin tamamlanmasının ardından tekrar görevlerini ifa etmek üzere Suriye’ye geçeceklerini öğreniyordum. Rahatlıkla söyleyebilirim ki katılımcıların tamamı </w:t>
      </w:r>
      <w:r w:rsidR="00EA2F16">
        <w:rPr>
          <w:rFonts w:ascii="Times New Roman" w:hAnsi="Times New Roman" w:cs="Times New Roman"/>
          <w:sz w:val="24"/>
          <w:szCs w:val="24"/>
        </w:rPr>
        <w:t>Esad muhalifi/</w:t>
      </w:r>
      <w:r w:rsidR="0013597E">
        <w:rPr>
          <w:rFonts w:ascii="Times New Roman" w:hAnsi="Times New Roman" w:cs="Times New Roman"/>
          <w:sz w:val="24"/>
          <w:szCs w:val="24"/>
        </w:rPr>
        <w:t xml:space="preserve">ÖSO/IŞİD taraftarıydı; bellerinde silahla otel lobisinde dolaşan ve hekim olduğu iddiasıyla savaş tıbbı eğitimi alan bu kişiler yoksa neden düzenli olarak “şehit olduğunu” iddia ettikleri ÖSO/IŞİD militanları için cenaze namazı kılsınlar! Konumuz özelinde ekleyeceğim bir husus daha var o da bu süreci tümüyle </w:t>
      </w:r>
      <w:r w:rsidR="00833B68">
        <w:rPr>
          <w:rFonts w:ascii="Times New Roman" w:hAnsi="Times New Roman" w:cs="Times New Roman"/>
          <w:sz w:val="24"/>
          <w:szCs w:val="24"/>
        </w:rPr>
        <w:t>DSÖ’nün</w:t>
      </w:r>
      <w:r w:rsidR="0013597E">
        <w:rPr>
          <w:rFonts w:ascii="Times New Roman" w:hAnsi="Times New Roman" w:cs="Times New Roman"/>
          <w:sz w:val="24"/>
          <w:szCs w:val="24"/>
        </w:rPr>
        <w:t xml:space="preserve"> finanse etmesi ve programlamasıdır.</w:t>
      </w:r>
    </w:p>
    <w:p w:rsidR="00E50D6B" w:rsidRDefault="0013597E" w:rsidP="009D3C88">
      <w:pPr>
        <w:jc w:val="both"/>
        <w:rPr>
          <w:rFonts w:ascii="Times New Roman" w:hAnsi="Times New Roman" w:cs="Times New Roman"/>
          <w:sz w:val="24"/>
          <w:szCs w:val="24"/>
        </w:rPr>
      </w:pPr>
      <w:r>
        <w:rPr>
          <w:rFonts w:ascii="Times New Roman" w:hAnsi="Times New Roman" w:cs="Times New Roman"/>
          <w:sz w:val="24"/>
          <w:szCs w:val="24"/>
        </w:rPr>
        <w:t xml:space="preserve">Oldukça rahatsız edici bu konuyu irdelediğimde Türkiye’nin de (Sağlık Bakanlığı </w:t>
      </w:r>
      <w:r w:rsidR="005841DB">
        <w:rPr>
          <w:rFonts w:ascii="Times New Roman" w:hAnsi="Times New Roman" w:cs="Times New Roman"/>
          <w:sz w:val="24"/>
          <w:szCs w:val="24"/>
        </w:rPr>
        <w:t>–SB- ar</w:t>
      </w:r>
      <w:r>
        <w:rPr>
          <w:rFonts w:ascii="Times New Roman" w:hAnsi="Times New Roman" w:cs="Times New Roman"/>
          <w:sz w:val="24"/>
          <w:szCs w:val="24"/>
        </w:rPr>
        <w:t>acılığı ve kontrolünde) onay verdiği bir “laboratuar işlevi” olan çok daha geniş kapsamlı ve vahim sonuçları ola</w:t>
      </w:r>
      <w:r w:rsidR="00740977">
        <w:rPr>
          <w:rFonts w:ascii="Times New Roman" w:hAnsi="Times New Roman" w:cs="Times New Roman"/>
          <w:sz w:val="24"/>
          <w:szCs w:val="24"/>
        </w:rPr>
        <w:t>bilecek</w:t>
      </w:r>
      <w:r>
        <w:rPr>
          <w:rFonts w:ascii="Times New Roman" w:hAnsi="Times New Roman" w:cs="Times New Roman"/>
          <w:sz w:val="24"/>
          <w:szCs w:val="24"/>
        </w:rPr>
        <w:t xml:space="preserve"> olan bir başka ve “DSÖ projesi” ile tanıştım.</w:t>
      </w:r>
    </w:p>
    <w:p w:rsidR="00F321E7" w:rsidRDefault="00E50D6B" w:rsidP="009D3C88">
      <w:pPr>
        <w:jc w:val="both"/>
        <w:rPr>
          <w:rFonts w:ascii="Times New Roman" w:hAnsi="Times New Roman" w:cs="Times New Roman"/>
          <w:sz w:val="24"/>
          <w:szCs w:val="24"/>
        </w:rPr>
      </w:pPr>
      <w:r>
        <w:rPr>
          <w:rFonts w:ascii="Times New Roman" w:hAnsi="Times New Roman" w:cs="Times New Roman"/>
          <w:sz w:val="24"/>
          <w:szCs w:val="24"/>
        </w:rPr>
        <w:t xml:space="preserve">Proje son derece “insancıl” bir retoriğin arkasına gizlenmişti. “Suriye’den Türkiye’ye göçen –bu arada bu göçlere/göç uzunca bir süre uluslararası hukuki bir tanımlama/adlandırma yapılmadığını da anımsatalım- milyonlarca kişiye sağlık hizmeti verilmesi” bu retoriğin temel dayanağını oluşturmaktaydı. </w:t>
      </w:r>
      <w:r w:rsidR="005841DB">
        <w:rPr>
          <w:rFonts w:ascii="Times New Roman" w:hAnsi="Times New Roman" w:cs="Times New Roman"/>
          <w:sz w:val="24"/>
          <w:szCs w:val="24"/>
        </w:rPr>
        <w:t>G</w:t>
      </w:r>
      <w:r>
        <w:rPr>
          <w:rFonts w:ascii="Times New Roman" w:hAnsi="Times New Roman" w:cs="Times New Roman"/>
          <w:sz w:val="24"/>
          <w:szCs w:val="24"/>
        </w:rPr>
        <w:t xml:space="preserve">öç eden nüfusun </w:t>
      </w:r>
      <w:r w:rsidR="005841DB">
        <w:rPr>
          <w:rFonts w:ascii="Times New Roman" w:hAnsi="Times New Roman" w:cs="Times New Roman"/>
          <w:sz w:val="24"/>
          <w:szCs w:val="24"/>
        </w:rPr>
        <w:t xml:space="preserve">çokluğu ve yaşam şartlarının olumsuzluğu kuşkusuz sağlık hizmeti sunumunu ve aciliyetini zorunlu kılıyordu. </w:t>
      </w:r>
      <w:r w:rsidR="00833B68">
        <w:rPr>
          <w:rFonts w:ascii="Times New Roman" w:hAnsi="Times New Roman" w:cs="Times New Roman"/>
          <w:sz w:val="24"/>
          <w:szCs w:val="24"/>
        </w:rPr>
        <w:t>Burada bu “proje” devreye girdi; önce temel sorunlar</w:t>
      </w:r>
      <w:r w:rsidR="000E5008">
        <w:rPr>
          <w:rFonts w:ascii="Times New Roman" w:hAnsi="Times New Roman" w:cs="Times New Roman"/>
          <w:sz w:val="24"/>
          <w:szCs w:val="24"/>
        </w:rPr>
        <w:t xml:space="preserve"> insancıl bir söylemle</w:t>
      </w:r>
      <w:r w:rsidR="00833B68">
        <w:rPr>
          <w:rFonts w:ascii="Times New Roman" w:hAnsi="Times New Roman" w:cs="Times New Roman"/>
          <w:sz w:val="24"/>
          <w:szCs w:val="24"/>
        </w:rPr>
        <w:t xml:space="preserve"> tanımlandı; bunlar 1) Türkiye’de yaşayan üç buçuk dört milyon kadar “Suriyeli” vardı 2) Yaşam şartları, yoksunlukları ve yoksullukları özel planlanmış bir sağlık hizmetini gerekli kılıyordu 3) Türkiyeli hekimlerin ve sağlık çalışanlarının bu gruba hizmet vermesi zordu. </w:t>
      </w:r>
      <w:r w:rsidR="00F321E7">
        <w:rPr>
          <w:rFonts w:ascii="Times New Roman" w:hAnsi="Times New Roman" w:cs="Times New Roman"/>
          <w:sz w:val="24"/>
          <w:szCs w:val="24"/>
        </w:rPr>
        <w:t>4) Bu zorluğun nedenlerinden birisi “dil sorunuydu”</w:t>
      </w:r>
      <w:r w:rsidR="0013597E">
        <w:rPr>
          <w:rFonts w:ascii="Times New Roman" w:hAnsi="Times New Roman" w:cs="Times New Roman"/>
          <w:sz w:val="24"/>
          <w:szCs w:val="24"/>
        </w:rPr>
        <w:t xml:space="preserve"> </w:t>
      </w:r>
      <w:r w:rsidR="00F321E7">
        <w:rPr>
          <w:rFonts w:ascii="Times New Roman" w:hAnsi="Times New Roman" w:cs="Times New Roman"/>
          <w:sz w:val="24"/>
          <w:szCs w:val="24"/>
        </w:rPr>
        <w:t>5) Diğer bir sorun Türkiye sağlık örgütlenmesindeki yetersizliklerdi… vs.</w:t>
      </w:r>
    </w:p>
    <w:p w:rsidR="00E85857" w:rsidRDefault="00F321E7" w:rsidP="009D3C88">
      <w:pPr>
        <w:jc w:val="both"/>
        <w:rPr>
          <w:rFonts w:ascii="Times New Roman" w:hAnsi="Times New Roman" w:cs="Times New Roman"/>
          <w:sz w:val="24"/>
          <w:szCs w:val="24"/>
        </w:rPr>
      </w:pPr>
      <w:r>
        <w:rPr>
          <w:rFonts w:ascii="Times New Roman" w:hAnsi="Times New Roman" w:cs="Times New Roman"/>
          <w:sz w:val="24"/>
          <w:szCs w:val="24"/>
        </w:rPr>
        <w:t xml:space="preserve">Bu temel başlıklarla tanımlanan sorunların çözümü için “proje” devreye sokuldu. Geniş kapsamlı bu deney projenin finansı DSÖ ve bu savaşa bizzat taraf olanlar ve savaşı çıkaranlar tarafından sağlanacaktı. </w:t>
      </w:r>
      <w:r w:rsidR="0013597E">
        <w:rPr>
          <w:rFonts w:ascii="Times New Roman" w:hAnsi="Times New Roman" w:cs="Times New Roman"/>
          <w:sz w:val="24"/>
          <w:szCs w:val="24"/>
        </w:rPr>
        <w:t xml:space="preserve"> </w:t>
      </w:r>
      <w:r w:rsidR="00E85857">
        <w:rPr>
          <w:rFonts w:ascii="Times New Roman" w:hAnsi="Times New Roman" w:cs="Times New Roman"/>
          <w:sz w:val="24"/>
          <w:szCs w:val="24"/>
        </w:rPr>
        <w:t xml:space="preserve">Ve </w:t>
      </w:r>
      <w:r w:rsidR="000E5008">
        <w:rPr>
          <w:rFonts w:ascii="Times New Roman" w:hAnsi="Times New Roman" w:cs="Times New Roman"/>
          <w:sz w:val="24"/>
          <w:szCs w:val="24"/>
        </w:rPr>
        <w:t>tekrarla</w:t>
      </w:r>
      <w:r w:rsidR="00E85857">
        <w:rPr>
          <w:rFonts w:ascii="Times New Roman" w:hAnsi="Times New Roman" w:cs="Times New Roman"/>
          <w:sz w:val="24"/>
          <w:szCs w:val="24"/>
        </w:rPr>
        <w:t xml:space="preserve"> projenin </w:t>
      </w:r>
      <w:r w:rsidR="00833B68">
        <w:rPr>
          <w:rFonts w:ascii="Times New Roman" w:hAnsi="Times New Roman" w:cs="Times New Roman"/>
          <w:sz w:val="24"/>
          <w:szCs w:val="24"/>
        </w:rPr>
        <w:t>kâğıt</w:t>
      </w:r>
      <w:r w:rsidR="00E85857">
        <w:rPr>
          <w:rFonts w:ascii="Times New Roman" w:hAnsi="Times New Roman" w:cs="Times New Roman"/>
          <w:sz w:val="24"/>
          <w:szCs w:val="24"/>
        </w:rPr>
        <w:t xml:space="preserve"> üzerindeki amacı son derece akılcı </w:t>
      </w:r>
      <w:r w:rsidR="00833B68">
        <w:rPr>
          <w:rFonts w:ascii="Times New Roman" w:hAnsi="Times New Roman" w:cs="Times New Roman"/>
          <w:sz w:val="24"/>
          <w:szCs w:val="24"/>
        </w:rPr>
        <w:t>görünmekteydi</w:t>
      </w:r>
      <w:r w:rsidR="00E85857">
        <w:rPr>
          <w:rFonts w:ascii="Times New Roman" w:hAnsi="Times New Roman" w:cs="Times New Roman"/>
          <w:sz w:val="24"/>
          <w:szCs w:val="24"/>
        </w:rPr>
        <w:t xml:space="preserve">: </w:t>
      </w:r>
      <w:r w:rsidR="00833B68">
        <w:rPr>
          <w:rFonts w:ascii="Times New Roman" w:hAnsi="Times New Roman" w:cs="Times New Roman"/>
          <w:sz w:val="24"/>
          <w:szCs w:val="24"/>
        </w:rPr>
        <w:t>Suriyeli</w:t>
      </w:r>
      <w:r w:rsidR="00E85857">
        <w:rPr>
          <w:rFonts w:ascii="Times New Roman" w:hAnsi="Times New Roman" w:cs="Times New Roman"/>
          <w:sz w:val="24"/>
          <w:szCs w:val="24"/>
        </w:rPr>
        <w:t xml:space="preserve"> “misafirlerimiz” sağlık hizmetlerini onlarla birlikte Türkiye’ye gelen Suriyeli hekim ve Suriyeli sağlık çalışanlarından alacaklardı…</w:t>
      </w:r>
    </w:p>
    <w:p w:rsidR="00E85857" w:rsidRDefault="00E85857" w:rsidP="009D3C88">
      <w:pPr>
        <w:jc w:val="both"/>
        <w:rPr>
          <w:rFonts w:ascii="Times New Roman" w:hAnsi="Times New Roman" w:cs="Times New Roman"/>
          <w:sz w:val="24"/>
          <w:szCs w:val="24"/>
        </w:rPr>
      </w:pPr>
      <w:r>
        <w:rPr>
          <w:rFonts w:ascii="Times New Roman" w:hAnsi="Times New Roman" w:cs="Times New Roman"/>
          <w:sz w:val="24"/>
          <w:szCs w:val="24"/>
        </w:rPr>
        <w:t>Şimdi öğrenebildiğim ve izleyebildiğim kadarıyla bu projenin sürecinin aşamalarını özetleyeyim:</w:t>
      </w:r>
    </w:p>
    <w:p w:rsidR="009A15E5" w:rsidRPr="009A15E5" w:rsidRDefault="002A5D9A" w:rsidP="009A15E5">
      <w:pPr>
        <w:pStyle w:val="ListeParagraf"/>
        <w:numPr>
          <w:ilvl w:val="0"/>
          <w:numId w:val="1"/>
        </w:numPr>
        <w:jc w:val="both"/>
        <w:rPr>
          <w:rFonts w:ascii="Times New Roman" w:hAnsi="Times New Roman" w:cs="Times New Roman"/>
          <w:sz w:val="24"/>
          <w:szCs w:val="24"/>
        </w:rPr>
      </w:pPr>
      <w:r w:rsidRPr="009A15E5">
        <w:rPr>
          <w:rFonts w:ascii="Times New Roman" w:hAnsi="Times New Roman" w:cs="Times New Roman"/>
          <w:sz w:val="24"/>
          <w:szCs w:val="24"/>
        </w:rPr>
        <w:t xml:space="preserve">Bu “fikrin” ortaya atılmasının ardından çeşitli kanallardan ya da kurulan ilişkiler aracılığıyla Türkiye’ye göçen Suriyeli hekim ve sağlık çalışanlarına bir çağrı yapılır; çağrıda çeşitli eğitim süreçlerinin ardından Suriyeli hastalara bakmak üzere oluşturulacak merkezlerde maaş karşılığı çalışabilecekleri söylenir. </w:t>
      </w:r>
      <w:r w:rsidR="00E33ECA">
        <w:rPr>
          <w:rFonts w:ascii="Times New Roman" w:hAnsi="Times New Roman" w:cs="Times New Roman"/>
          <w:sz w:val="24"/>
          <w:szCs w:val="24"/>
        </w:rPr>
        <w:t xml:space="preserve">Maaşlar uluslararası finansörlerin DSÖ/AB aracılığıyla aktardığı kaynaklarla ödenecektir. </w:t>
      </w:r>
      <w:r w:rsidRPr="009A15E5">
        <w:rPr>
          <w:rFonts w:ascii="Times New Roman" w:hAnsi="Times New Roman" w:cs="Times New Roman"/>
          <w:sz w:val="24"/>
          <w:szCs w:val="24"/>
        </w:rPr>
        <w:t xml:space="preserve">Burada ilk –ve çok ciddi- sorun </w:t>
      </w:r>
      <w:r w:rsidR="00833B68" w:rsidRPr="009A15E5">
        <w:rPr>
          <w:rFonts w:ascii="Times New Roman" w:hAnsi="Times New Roman" w:cs="Times New Roman"/>
          <w:sz w:val="24"/>
          <w:szCs w:val="24"/>
        </w:rPr>
        <w:t>ortaya</w:t>
      </w:r>
      <w:r w:rsidRPr="009A15E5">
        <w:rPr>
          <w:rFonts w:ascii="Times New Roman" w:hAnsi="Times New Roman" w:cs="Times New Roman"/>
          <w:sz w:val="24"/>
          <w:szCs w:val="24"/>
        </w:rPr>
        <w:t xml:space="preserve"> çıkacaktır ve bu sorun aynı ciddiyetle örtbas edilir. İki ülke arasında savaş durumu olduğu için diploma eşdeğerliliklerinin saptanması olanaksızdır, diğer taraftan birçoğu da “alelacele kaçtıkları için” diplomalarını yanlarına alamadıklarını söylerler! Bu durum sürece dahil olan görevlilerce anlayışla karşılanır</w:t>
      </w:r>
      <w:r w:rsidR="009A15E5" w:rsidRPr="009A15E5">
        <w:rPr>
          <w:rFonts w:ascii="Times New Roman" w:hAnsi="Times New Roman" w:cs="Times New Roman"/>
          <w:sz w:val="24"/>
          <w:szCs w:val="24"/>
        </w:rPr>
        <w:t xml:space="preserve">, kendilerine “beyanlarının değerlendirileceği” söylenir. </w:t>
      </w:r>
      <w:r w:rsidR="00833B68" w:rsidRPr="009A15E5">
        <w:rPr>
          <w:rFonts w:ascii="Times New Roman" w:hAnsi="Times New Roman" w:cs="Times New Roman"/>
          <w:sz w:val="24"/>
          <w:szCs w:val="24"/>
        </w:rPr>
        <w:t>Evet,</w:t>
      </w:r>
      <w:r w:rsidR="009A15E5" w:rsidRPr="009A15E5">
        <w:rPr>
          <w:rFonts w:ascii="Times New Roman" w:hAnsi="Times New Roman" w:cs="Times New Roman"/>
          <w:sz w:val="24"/>
          <w:szCs w:val="24"/>
        </w:rPr>
        <w:t xml:space="preserve"> yanlış </w:t>
      </w:r>
      <w:r w:rsidR="00833B68" w:rsidRPr="009A15E5">
        <w:rPr>
          <w:rFonts w:ascii="Times New Roman" w:hAnsi="Times New Roman" w:cs="Times New Roman"/>
          <w:sz w:val="24"/>
          <w:szCs w:val="24"/>
        </w:rPr>
        <w:t>okumadınız</w:t>
      </w:r>
      <w:r w:rsidR="009A15E5" w:rsidRPr="009A15E5">
        <w:rPr>
          <w:rFonts w:ascii="Times New Roman" w:hAnsi="Times New Roman" w:cs="Times New Roman"/>
          <w:sz w:val="24"/>
          <w:szCs w:val="24"/>
        </w:rPr>
        <w:t xml:space="preserve">: hekim olduğunu ya da sağlık çalışanı olduğunu beyan edenlerin bu durumları özel koşullar dikkate alınarak değerlendirilecektir. </w:t>
      </w:r>
    </w:p>
    <w:p w:rsidR="005A77DC" w:rsidRDefault="009A15E5" w:rsidP="009A15E5">
      <w:pPr>
        <w:pStyle w:val="ListeParagraf"/>
        <w:numPr>
          <w:ilvl w:val="0"/>
          <w:numId w:val="1"/>
        </w:numPr>
        <w:jc w:val="both"/>
        <w:rPr>
          <w:rFonts w:ascii="Times New Roman" w:hAnsi="Times New Roman" w:cs="Times New Roman"/>
          <w:sz w:val="24"/>
          <w:szCs w:val="24"/>
        </w:rPr>
      </w:pPr>
      <w:r>
        <w:rPr>
          <w:rFonts w:ascii="Times New Roman" w:hAnsi="Times New Roman" w:cs="Times New Roman"/>
          <w:sz w:val="24"/>
          <w:szCs w:val="24"/>
        </w:rPr>
        <w:lastRenderedPageBreak/>
        <w:t xml:space="preserve">Değerlendirme şu şekilde yapılmıştır: başvurular yoğun nüfusun olduğu illerde belirli merkezlerde toplanmış buraya giden 3-4 kişilik “hoca/akademisyen” ekibinin kısa bir sözlü sınavına </w:t>
      </w:r>
      <w:r w:rsidR="00330DF7">
        <w:rPr>
          <w:rFonts w:ascii="Times New Roman" w:hAnsi="Times New Roman" w:cs="Times New Roman"/>
          <w:sz w:val="24"/>
          <w:szCs w:val="24"/>
        </w:rPr>
        <w:t xml:space="preserve">–başarısız deme olasılığının “çeşitli” nedenlerle az olduğu- </w:t>
      </w:r>
      <w:r w:rsidR="00740977">
        <w:rPr>
          <w:rFonts w:ascii="Times New Roman" w:hAnsi="Times New Roman" w:cs="Times New Roman"/>
          <w:sz w:val="24"/>
          <w:szCs w:val="24"/>
        </w:rPr>
        <w:t>alınan</w:t>
      </w:r>
      <w:r>
        <w:rPr>
          <w:rFonts w:ascii="Times New Roman" w:hAnsi="Times New Roman" w:cs="Times New Roman"/>
          <w:sz w:val="24"/>
          <w:szCs w:val="24"/>
        </w:rPr>
        <w:t xml:space="preserve"> ve bu sınavı geçenlerin hekim ya da diğer sağlık çalışanı olduğuna karar verilerek mesleğini icra etmek üzere sonraki başlangıç eğitimlerine katılmalarına karar verilmiştir. Yaklaşık olarak üç bine yakın kişinin mesleki yeterliliğinin bu şekilde onanmış olması skandal ötesi bir durumdur. Nitekim izleyen zamanlarda birbirlerini tanıyan göçmenler arasında </w:t>
      </w:r>
      <w:r w:rsidR="00833B68">
        <w:rPr>
          <w:rFonts w:ascii="Times New Roman" w:hAnsi="Times New Roman" w:cs="Times New Roman"/>
          <w:sz w:val="24"/>
          <w:szCs w:val="24"/>
        </w:rPr>
        <w:t>şikâyet</w:t>
      </w:r>
      <w:r>
        <w:rPr>
          <w:rFonts w:ascii="Times New Roman" w:hAnsi="Times New Roman" w:cs="Times New Roman"/>
          <w:sz w:val="24"/>
          <w:szCs w:val="24"/>
        </w:rPr>
        <w:t xml:space="preserve"> ve ihbarlarla hekim/sağlık çalışanı olmadığı iddia edilen</w:t>
      </w:r>
      <w:r w:rsidR="00E33ECA">
        <w:rPr>
          <w:rFonts w:ascii="Times New Roman" w:hAnsi="Times New Roman" w:cs="Times New Roman"/>
          <w:sz w:val="24"/>
          <w:szCs w:val="24"/>
        </w:rPr>
        <w:t xml:space="preserve"> –olmayan- </w:t>
      </w:r>
      <w:r>
        <w:rPr>
          <w:rFonts w:ascii="Times New Roman" w:hAnsi="Times New Roman" w:cs="Times New Roman"/>
          <w:sz w:val="24"/>
          <w:szCs w:val="24"/>
        </w:rPr>
        <w:t xml:space="preserve"> </w:t>
      </w:r>
      <w:r w:rsidR="005A77DC">
        <w:rPr>
          <w:rFonts w:ascii="Times New Roman" w:hAnsi="Times New Roman" w:cs="Times New Roman"/>
          <w:sz w:val="24"/>
          <w:szCs w:val="24"/>
        </w:rPr>
        <w:t>birçok vaka görülmüştür. Aynı zamanda bu kişiler arasında IŞİD militanı olduğu için gözaltına al</w:t>
      </w:r>
      <w:r w:rsidR="00740977">
        <w:rPr>
          <w:rFonts w:ascii="Times New Roman" w:hAnsi="Times New Roman" w:cs="Times New Roman"/>
          <w:sz w:val="24"/>
          <w:szCs w:val="24"/>
        </w:rPr>
        <w:t>ma</w:t>
      </w:r>
      <w:r w:rsidR="005A77DC">
        <w:rPr>
          <w:rFonts w:ascii="Times New Roman" w:hAnsi="Times New Roman" w:cs="Times New Roman"/>
          <w:sz w:val="24"/>
          <w:szCs w:val="24"/>
        </w:rPr>
        <w:t xml:space="preserve"> ya da ülke dışına çıkarılma olayları da görülebilecektir.</w:t>
      </w:r>
      <w:r w:rsidR="00170E61">
        <w:rPr>
          <w:rFonts w:ascii="Times New Roman" w:hAnsi="Times New Roman" w:cs="Times New Roman"/>
          <w:sz w:val="24"/>
          <w:szCs w:val="24"/>
        </w:rPr>
        <w:t xml:space="preserve"> Aynı şekilde “eğitim” sırasında Işıd militanları için toplu cenaze namazı kılma gibi gösterilerin olması ya da “eğitime” katılanların</w:t>
      </w:r>
      <w:r w:rsidR="00E33ECA">
        <w:rPr>
          <w:rFonts w:ascii="Times New Roman" w:hAnsi="Times New Roman" w:cs="Times New Roman"/>
          <w:sz w:val="24"/>
          <w:szCs w:val="24"/>
        </w:rPr>
        <w:t xml:space="preserve"> </w:t>
      </w:r>
      <w:r w:rsidR="00170E61">
        <w:rPr>
          <w:rFonts w:ascii="Times New Roman" w:hAnsi="Times New Roman" w:cs="Times New Roman"/>
          <w:sz w:val="24"/>
          <w:szCs w:val="24"/>
        </w:rPr>
        <w:t xml:space="preserve">“biz Türkiye’ye hilafeti getireceğiz” vb. sözlü saldırıları şaşırtıcı olmamaktadır. </w:t>
      </w:r>
      <w:r w:rsidR="00E33ECA">
        <w:rPr>
          <w:rFonts w:ascii="Times New Roman" w:hAnsi="Times New Roman" w:cs="Times New Roman"/>
          <w:sz w:val="24"/>
          <w:szCs w:val="24"/>
        </w:rPr>
        <w:t>Ama genel izlenimler örnek olsun hekim olmayan kişilerin bu süreci bir şekilde –yakalanmadan, tanınmadan, itelenerek vs- tamamlayarak hekimlik yapacağı doğrultusundadır!</w:t>
      </w:r>
    </w:p>
    <w:p w:rsidR="00C730BB" w:rsidRDefault="005A77DC" w:rsidP="009A15E5">
      <w:pPr>
        <w:pStyle w:val="ListeParagraf"/>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Her ne kadar bu kişilerin sadece Suriyeli hastalara bakacakları söylense de TC vatandaşlığına geçmeleri ve Türkçe sınavını vermeleri halinde Türkiye’de hekimlik yapmalarının önünde hiçbir engel bulunmamaktadır. </w:t>
      </w:r>
      <w:r w:rsidR="00330DF7">
        <w:rPr>
          <w:rFonts w:ascii="Times New Roman" w:hAnsi="Times New Roman" w:cs="Times New Roman"/>
          <w:sz w:val="24"/>
          <w:szCs w:val="24"/>
        </w:rPr>
        <w:t>Nitekim İstanbul’daki arkadaşlar aracılığıyla öğrendiği</w:t>
      </w:r>
      <w:r w:rsidR="00230EA6">
        <w:rPr>
          <w:rFonts w:ascii="Times New Roman" w:hAnsi="Times New Roman" w:cs="Times New Roman"/>
          <w:sz w:val="24"/>
          <w:szCs w:val="24"/>
        </w:rPr>
        <w:t>m</w:t>
      </w:r>
      <w:r w:rsidR="00330DF7">
        <w:rPr>
          <w:rFonts w:ascii="Times New Roman" w:hAnsi="Times New Roman" w:cs="Times New Roman"/>
          <w:sz w:val="24"/>
          <w:szCs w:val="24"/>
        </w:rPr>
        <w:t xml:space="preserve"> bir bilgiye göre bu </w:t>
      </w:r>
      <w:r w:rsidR="00740977">
        <w:rPr>
          <w:rFonts w:ascii="Times New Roman" w:hAnsi="Times New Roman" w:cs="Times New Roman"/>
          <w:sz w:val="24"/>
          <w:szCs w:val="24"/>
        </w:rPr>
        <w:t xml:space="preserve">süreçleri </w:t>
      </w:r>
      <w:r w:rsidR="00304606">
        <w:rPr>
          <w:rFonts w:ascii="Times New Roman" w:hAnsi="Times New Roman" w:cs="Times New Roman"/>
          <w:sz w:val="24"/>
          <w:szCs w:val="24"/>
        </w:rPr>
        <w:t>tamamlayan</w:t>
      </w:r>
      <w:r w:rsidR="00330DF7">
        <w:rPr>
          <w:rFonts w:ascii="Times New Roman" w:hAnsi="Times New Roman" w:cs="Times New Roman"/>
          <w:sz w:val="24"/>
          <w:szCs w:val="24"/>
        </w:rPr>
        <w:t xml:space="preserve"> İstanbul’d</w:t>
      </w:r>
      <w:r w:rsidR="00230EA6">
        <w:rPr>
          <w:rFonts w:ascii="Times New Roman" w:hAnsi="Times New Roman" w:cs="Times New Roman"/>
          <w:sz w:val="24"/>
          <w:szCs w:val="24"/>
        </w:rPr>
        <w:t>a birçok Suriyeli göçmen “hekim</w:t>
      </w:r>
      <w:r w:rsidR="00330DF7">
        <w:rPr>
          <w:rFonts w:ascii="Times New Roman" w:hAnsi="Times New Roman" w:cs="Times New Roman"/>
          <w:sz w:val="24"/>
          <w:szCs w:val="24"/>
        </w:rPr>
        <w:t xml:space="preserve">” aile hekimliği yapmaya başlamıştır. </w:t>
      </w:r>
      <w:r>
        <w:rPr>
          <w:rFonts w:ascii="Times New Roman" w:hAnsi="Times New Roman" w:cs="Times New Roman"/>
          <w:sz w:val="24"/>
          <w:szCs w:val="24"/>
        </w:rPr>
        <w:t xml:space="preserve"> </w:t>
      </w:r>
      <w:r w:rsidR="009A15E5">
        <w:rPr>
          <w:rFonts w:ascii="Times New Roman" w:hAnsi="Times New Roman" w:cs="Times New Roman"/>
          <w:sz w:val="24"/>
          <w:szCs w:val="24"/>
        </w:rPr>
        <w:t xml:space="preserve"> </w:t>
      </w:r>
      <w:r w:rsidR="002A5D9A" w:rsidRPr="009A15E5">
        <w:rPr>
          <w:rFonts w:ascii="Times New Roman" w:hAnsi="Times New Roman" w:cs="Times New Roman"/>
          <w:sz w:val="24"/>
          <w:szCs w:val="24"/>
        </w:rPr>
        <w:t xml:space="preserve"> </w:t>
      </w:r>
    </w:p>
    <w:p w:rsidR="00ED02B6" w:rsidRDefault="00C730BB" w:rsidP="009A15E5">
      <w:pPr>
        <w:pStyle w:val="ListeParagraf"/>
        <w:numPr>
          <w:ilvl w:val="0"/>
          <w:numId w:val="1"/>
        </w:numPr>
        <w:jc w:val="both"/>
        <w:rPr>
          <w:rFonts w:ascii="Times New Roman" w:hAnsi="Times New Roman" w:cs="Times New Roman"/>
          <w:sz w:val="24"/>
          <w:szCs w:val="24"/>
        </w:rPr>
      </w:pPr>
      <w:r w:rsidRPr="00C730BB">
        <w:rPr>
          <w:rFonts w:ascii="Times New Roman" w:hAnsi="Times New Roman" w:cs="Times New Roman"/>
          <w:sz w:val="24"/>
          <w:szCs w:val="24"/>
        </w:rPr>
        <w:t xml:space="preserve">Bu ön görüşmenin ardından ya da sözlü sınavın başarıyla geçilmesinin ardından Suriyeli </w:t>
      </w:r>
      <w:r w:rsidR="00740977">
        <w:rPr>
          <w:rFonts w:ascii="Times New Roman" w:hAnsi="Times New Roman" w:cs="Times New Roman"/>
          <w:sz w:val="24"/>
          <w:szCs w:val="24"/>
        </w:rPr>
        <w:t>-</w:t>
      </w:r>
      <w:r w:rsidRPr="00C730BB">
        <w:rPr>
          <w:rFonts w:ascii="Times New Roman" w:hAnsi="Times New Roman" w:cs="Times New Roman"/>
          <w:sz w:val="24"/>
          <w:szCs w:val="24"/>
        </w:rPr>
        <w:t>“beyanla”</w:t>
      </w:r>
      <w:r w:rsidR="00740977">
        <w:rPr>
          <w:rFonts w:ascii="Times New Roman" w:hAnsi="Times New Roman" w:cs="Times New Roman"/>
          <w:sz w:val="24"/>
          <w:szCs w:val="24"/>
        </w:rPr>
        <w:t>-</w:t>
      </w:r>
      <w:r w:rsidRPr="00C730BB">
        <w:rPr>
          <w:rFonts w:ascii="Times New Roman" w:hAnsi="Times New Roman" w:cs="Times New Roman"/>
          <w:sz w:val="24"/>
          <w:szCs w:val="24"/>
        </w:rPr>
        <w:t xml:space="preserve"> hekim ya da sağlık çalışanı olanlar nüfusun yoğun olduğu illerde Türk sağlık sisteminin</w:t>
      </w:r>
      <w:r>
        <w:rPr>
          <w:rFonts w:ascii="Times New Roman" w:hAnsi="Times New Roman" w:cs="Times New Roman"/>
          <w:sz w:val="24"/>
          <w:szCs w:val="24"/>
        </w:rPr>
        <w:t xml:space="preserve"> anlatıldığı 3-4 günlük teorik eğitime tabi tutulurlar, çevirmenler aracılığıyla yapılan eğitimin durumu meşru kılmak amacı dışında bir işlevi olmadığı söylenmektedir.</w:t>
      </w:r>
      <w:r w:rsidR="00740977">
        <w:rPr>
          <w:rFonts w:ascii="Times New Roman" w:hAnsi="Times New Roman" w:cs="Times New Roman"/>
          <w:sz w:val="24"/>
          <w:szCs w:val="24"/>
        </w:rPr>
        <w:t xml:space="preserve"> (Bir diğer ara not, bu kişilerin önemli bir kısmının köktendinci/rejim muhalifi olmalarıdır.)</w:t>
      </w:r>
      <w:r w:rsidR="00734E7A">
        <w:rPr>
          <w:rFonts w:ascii="Times New Roman" w:hAnsi="Times New Roman" w:cs="Times New Roman"/>
          <w:sz w:val="24"/>
          <w:szCs w:val="24"/>
        </w:rPr>
        <w:t xml:space="preserve"> Benzer illerde beş yıldızlı otellerde düzenlenen bu organizasyonlarda “seçilmiş/yandaş” akademisyenler katılmakta ve ders başına binlerce lira almaktadırlar. Sadece bu süreçte DSÖ/Fonlar aracılığ</w:t>
      </w:r>
      <w:r w:rsidR="00184E00">
        <w:rPr>
          <w:rFonts w:ascii="Times New Roman" w:hAnsi="Times New Roman" w:cs="Times New Roman"/>
          <w:sz w:val="24"/>
          <w:szCs w:val="24"/>
        </w:rPr>
        <w:t>ı</w:t>
      </w:r>
      <w:r w:rsidR="003B6FA5">
        <w:rPr>
          <w:rFonts w:ascii="Times New Roman" w:hAnsi="Times New Roman" w:cs="Times New Roman"/>
          <w:sz w:val="24"/>
          <w:szCs w:val="24"/>
        </w:rPr>
        <w:t>yla harcanan para</w:t>
      </w:r>
      <w:r w:rsidR="00734E7A">
        <w:rPr>
          <w:rFonts w:ascii="Times New Roman" w:hAnsi="Times New Roman" w:cs="Times New Roman"/>
          <w:sz w:val="24"/>
          <w:szCs w:val="24"/>
        </w:rPr>
        <w:t xml:space="preserve"> bile birçok sağlık sorununun çözümü</w:t>
      </w:r>
      <w:r w:rsidR="00740977">
        <w:rPr>
          <w:rFonts w:ascii="Times New Roman" w:hAnsi="Times New Roman" w:cs="Times New Roman"/>
          <w:sz w:val="24"/>
          <w:szCs w:val="24"/>
        </w:rPr>
        <w:t>ne destek olacak miktardadır.</w:t>
      </w:r>
      <w:r w:rsidR="00734E7A">
        <w:rPr>
          <w:rFonts w:ascii="Times New Roman" w:hAnsi="Times New Roman" w:cs="Times New Roman"/>
          <w:sz w:val="24"/>
          <w:szCs w:val="24"/>
        </w:rPr>
        <w:t xml:space="preserve"> Ancak yoktan sağlıkçı var etmek gibi </w:t>
      </w:r>
      <w:r w:rsidR="00184E00">
        <w:rPr>
          <w:rFonts w:ascii="Times New Roman" w:hAnsi="Times New Roman" w:cs="Times New Roman"/>
          <w:sz w:val="24"/>
          <w:szCs w:val="24"/>
        </w:rPr>
        <w:t xml:space="preserve">şaşırtıcı bir </w:t>
      </w:r>
      <w:r w:rsidR="00734E7A">
        <w:rPr>
          <w:rFonts w:ascii="Times New Roman" w:hAnsi="Times New Roman" w:cs="Times New Roman"/>
          <w:sz w:val="24"/>
          <w:szCs w:val="24"/>
        </w:rPr>
        <w:t xml:space="preserve">DSÖ/SB projesinin laboratuar sürecine değer olduğu düşünülmektedir.  </w:t>
      </w:r>
    </w:p>
    <w:p w:rsidR="00BA52E0" w:rsidRDefault="00ED02B6" w:rsidP="009A15E5">
      <w:pPr>
        <w:pStyle w:val="ListeParagraf"/>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Bu sürecin tamamlanmasının </w:t>
      </w:r>
      <w:r w:rsidR="00833B68">
        <w:rPr>
          <w:rFonts w:ascii="Times New Roman" w:hAnsi="Times New Roman" w:cs="Times New Roman"/>
          <w:sz w:val="24"/>
          <w:szCs w:val="24"/>
        </w:rPr>
        <w:t>ardından pratik</w:t>
      </w:r>
      <w:r w:rsidR="00C56D40">
        <w:rPr>
          <w:rFonts w:ascii="Times New Roman" w:hAnsi="Times New Roman" w:cs="Times New Roman"/>
          <w:sz w:val="24"/>
          <w:szCs w:val="24"/>
        </w:rPr>
        <w:t xml:space="preserve"> eğitime geçilir! Suriyeli nüfusun yoğun olduğu yerlerde kurulan “göçmen sağlığı etimim merkezi” adı verilen yerlerde ilk iki aşamayı geçen hekim ve sağlık çalışanları iki aylık pratik eğitime alınırlar. Pratik eğitim çoklukla mecburi hizmeti yapan Türkiyeli </w:t>
      </w:r>
      <w:r w:rsidR="00230EA6">
        <w:rPr>
          <w:rFonts w:ascii="Times New Roman" w:hAnsi="Times New Roman" w:cs="Times New Roman"/>
          <w:sz w:val="24"/>
          <w:szCs w:val="24"/>
        </w:rPr>
        <w:t xml:space="preserve">genç </w:t>
      </w:r>
      <w:r w:rsidR="00C56D40">
        <w:rPr>
          <w:rFonts w:ascii="Times New Roman" w:hAnsi="Times New Roman" w:cs="Times New Roman"/>
          <w:sz w:val="24"/>
          <w:szCs w:val="24"/>
        </w:rPr>
        <w:t>hekimlerin gözetiminde gerçekleşir. Burada en temel tıbbi bilgilerde</w:t>
      </w:r>
      <w:r w:rsidR="00966A9F">
        <w:rPr>
          <w:rFonts w:ascii="Times New Roman" w:hAnsi="Times New Roman" w:cs="Times New Roman"/>
          <w:sz w:val="24"/>
          <w:szCs w:val="24"/>
        </w:rPr>
        <w:t>n</w:t>
      </w:r>
      <w:r w:rsidR="00C56D40">
        <w:rPr>
          <w:rFonts w:ascii="Times New Roman" w:hAnsi="Times New Roman" w:cs="Times New Roman"/>
          <w:sz w:val="24"/>
          <w:szCs w:val="24"/>
        </w:rPr>
        <w:t xml:space="preserve"> ve beceriden yoksun oldukları</w:t>
      </w:r>
      <w:r w:rsidR="00966A9F">
        <w:rPr>
          <w:rFonts w:ascii="Times New Roman" w:hAnsi="Times New Roman" w:cs="Times New Roman"/>
          <w:sz w:val="24"/>
          <w:szCs w:val="24"/>
        </w:rPr>
        <w:t xml:space="preserve">nın kesin bir şekilde </w:t>
      </w:r>
      <w:r w:rsidR="00C56D40">
        <w:rPr>
          <w:rFonts w:ascii="Times New Roman" w:hAnsi="Times New Roman" w:cs="Times New Roman"/>
          <w:sz w:val="24"/>
          <w:szCs w:val="24"/>
        </w:rPr>
        <w:t>görülmesine rağmen</w:t>
      </w:r>
      <w:r w:rsidR="00966A9F">
        <w:rPr>
          <w:rFonts w:ascii="Times New Roman" w:hAnsi="Times New Roman" w:cs="Times New Roman"/>
          <w:sz w:val="24"/>
          <w:szCs w:val="24"/>
        </w:rPr>
        <w:t>,</w:t>
      </w:r>
      <w:r w:rsidR="00C56D40">
        <w:rPr>
          <w:rFonts w:ascii="Times New Roman" w:hAnsi="Times New Roman" w:cs="Times New Roman"/>
          <w:sz w:val="24"/>
          <w:szCs w:val="24"/>
        </w:rPr>
        <w:t xml:space="preserve"> hekim olmadığına inanılan birçok kişiye de –işin içine tehdit unsuru</w:t>
      </w:r>
      <w:r w:rsidR="00966A9F">
        <w:rPr>
          <w:rFonts w:ascii="Times New Roman" w:hAnsi="Times New Roman" w:cs="Times New Roman"/>
          <w:sz w:val="24"/>
          <w:szCs w:val="24"/>
        </w:rPr>
        <w:t xml:space="preserve"> </w:t>
      </w:r>
      <w:r w:rsidR="00C56D40">
        <w:rPr>
          <w:rFonts w:ascii="Times New Roman" w:hAnsi="Times New Roman" w:cs="Times New Roman"/>
          <w:sz w:val="24"/>
          <w:szCs w:val="24"/>
        </w:rPr>
        <w:t xml:space="preserve">da girdiğinden- </w:t>
      </w:r>
      <w:r w:rsidR="00734E7A">
        <w:rPr>
          <w:rFonts w:ascii="Times New Roman" w:hAnsi="Times New Roman" w:cs="Times New Roman"/>
          <w:sz w:val="24"/>
          <w:szCs w:val="24"/>
        </w:rPr>
        <w:t xml:space="preserve"> </w:t>
      </w:r>
      <w:r w:rsidR="00C56D40">
        <w:rPr>
          <w:rFonts w:ascii="Times New Roman" w:hAnsi="Times New Roman" w:cs="Times New Roman"/>
          <w:sz w:val="24"/>
          <w:szCs w:val="24"/>
        </w:rPr>
        <w:t>başarısız denilemez.</w:t>
      </w:r>
      <w:r w:rsidR="00230EA6">
        <w:rPr>
          <w:rFonts w:ascii="Times New Roman" w:hAnsi="Times New Roman" w:cs="Times New Roman"/>
          <w:sz w:val="24"/>
          <w:szCs w:val="24"/>
        </w:rPr>
        <w:t xml:space="preserve"> (Zaman zaman değerlendirme yapacak olan Türkiyeli hekimlerin Suriyeliler tarafından </w:t>
      </w:r>
      <w:r w:rsidR="00740977">
        <w:rPr>
          <w:rFonts w:ascii="Times New Roman" w:hAnsi="Times New Roman" w:cs="Times New Roman"/>
          <w:sz w:val="24"/>
          <w:szCs w:val="24"/>
        </w:rPr>
        <w:t xml:space="preserve">bu bağlamda </w:t>
      </w:r>
      <w:r w:rsidR="00230EA6">
        <w:rPr>
          <w:rFonts w:ascii="Times New Roman" w:hAnsi="Times New Roman" w:cs="Times New Roman"/>
          <w:sz w:val="24"/>
          <w:szCs w:val="24"/>
        </w:rPr>
        <w:t xml:space="preserve">tehdit edildiği de edindiğim bilgiler arasında yer almaktadır.)  </w:t>
      </w:r>
      <w:r w:rsidR="00C56D40">
        <w:rPr>
          <w:rFonts w:ascii="Times New Roman" w:hAnsi="Times New Roman" w:cs="Times New Roman"/>
          <w:sz w:val="24"/>
          <w:szCs w:val="24"/>
        </w:rPr>
        <w:t xml:space="preserve"> Bu süreci başarılı olarak tamamlayanlar artık Suriyeli hastalara bakmak üzere oluşturulan birimlerde çalı</w:t>
      </w:r>
      <w:r w:rsidR="00FB5346">
        <w:rPr>
          <w:rFonts w:ascii="Times New Roman" w:hAnsi="Times New Roman" w:cs="Times New Roman"/>
          <w:sz w:val="24"/>
          <w:szCs w:val="24"/>
        </w:rPr>
        <w:t xml:space="preserve">şmaya başlayacaklardır. </w:t>
      </w:r>
      <w:r w:rsidR="00230EA6">
        <w:rPr>
          <w:rFonts w:ascii="Times New Roman" w:hAnsi="Times New Roman" w:cs="Times New Roman"/>
          <w:sz w:val="24"/>
          <w:szCs w:val="24"/>
        </w:rPr>
        <w:t>(İlginç bir diğer konuda bu hizmetin sadece Suriyeli göçmenlere verilmesidir. Diğer ulus ya da etnik gruplardan o</w:t>
      </w:r>
      <w:r w:rsidR="0091152D">
        <w:rPr>
          <w:rFonts w:ascii="Times New Roman" w:hAnsi="Times New Roman" w:cs="Times New Roman"/>
          <w:sz w:val="24"/>
          <w:szCs w:val="24"/>
        </w:rPr>
        <w:t>l</w:t>
      </w:r>
      <w:r w:rsidR="00230EA6">
        <w:rPr>
          <w:rFonts w:ascii="Times New Roman" w:hAnsi="Times New Roman" w:cs="Times New Roman"/>
          <w:sz w:val="24"/>
          <w:szCs w:val="24"/>
        </w:rPr>
        <w:t>an göçmenler</w:t>
      </w:r>
      <w:r w:rsidR="0091152D">
        <w:rPr>
          <w:rFonts w:ascii="Times New Roman" w:hAnsi="Times New Roman" w:cs="Times New Roman"/>
          <w:sz w:val="24"/>
          <w:szCs w:val="24"/>
        </w:rPr>
        <w:t>in</w:t>
      </w:r>
      <w:r w:rsidR="00230EA6">
        <w:rPr>
          <w:rFonts w:ascii="Times New Roman" w:hAnsi="Times New Roman" w:cs="Times New Roman"/>
          <w:sz w:val="24"/>
          <w:szCs w:val="24"/>
        </w:rPr>
        <w:t xml:space="preserve"> </w:t>
      </w:r>
      <w:r w:rsidR="00BA52E0">
        <w:rPr>
          <w:rFonts w:ascii="Times New Roman" w:hAnsi="Times New Roman" w:cs="Times New Roman"/>
          <w:sz w:val="24"/>
          <w:szCs w:val="24"/>
        </w:rPr>
        <w:t xml:space="preserve">(Kürtler ve Türkmenler) </w:t>
      </w:r>
      <w:r w:rsidR="00230EA6">
        <w:rPr>
          <w:rFonts w:ascii="Times New Roman" w:hAnsi="Times New Roman" w:cs="Times New Roman"/>
          <w:sz w:val="24"/>
          <w:szCs w:val="24"/>
        </w:rPr>
        <w:t>DSÖ tarafından planlanan bu projeden yararlanama</w:t>
      </w:r>
      <w:r w:rsidR="0091152D">
        <w:rPr>
          <w:rFonts w:ascii="Times New Roman" w:hAnsi="Times New Roman" w:cs="Times New Roman"/>
          <w:sz w:val="24"/>
          <w:szCs w:val="24"/>
        </w:rPr>
        <w:t xml:space="preserve">dığı da </w:t>
      </w:r>
      <w:r w:rsidR="0091152D">
        <w:rPr>
          <w:rFonts w:ascii="Times New Roman" w:hAnsi="Times New Roman" w:cs="Times New Roman"/>
          <w:sz w:val="24"/>
          <w:szCs w:val="24"/>
        </w:rPr>
        <w:lastRenderedPageBreak/>
        <w:t xml:space="preserve">tarafıma aktarılan bilgiler arasında yer almaktadır.) </w:t>
      </w:r>
      <w:r w:rsidR="00FB5346">
        <w:rPr>
          <w:rFonts w:ascii="Times New Roman" w:hAnsi="Times New Roman" w:cs="Times New Roman"/>
          <w:sz w:val="24"/>
          <w:szCs w:val="24"/>
        </w:rPr>
        <w:t>Beyanla</w:t>
      </w:r>
      <w:r w:rsidR="00C56D40">
        <w:rPr>
          <w:rFonts w:ascii="Times New Roman" w:hAnsi="Times New Roman" w:cs="Times New Roman"/>
          <w:sz w:val="24"/>
          <w:szCs w:val="24"/>
        </w:rPr>
        <w:t xml:space="preserve"> başlayıp tehdit ile tamamlanan bu süre</w:t>
      </w:r>
      <w:r w:rsidR="00FB5346">
        <w:rPr>
          <w:rFonts w:ascii="Times New Roman" w:hAnsi="Times New Roman" w:cs="Times New Roman"/>
          <w:sz w:val="24"/>
          <w:szCs w:val="24"/>
        </w:rPr>
        <w:t xml:space="preserve">cin ardından hukuki sürecin getirdiği zorunluluklar tamamlandığında bu kişilerin Türkiye’nin herhangi bir yerinde hekimlik, hemşirelik vs yapmalarının önünde </w:t>
      </w:r>
      <w:r w:rsidR="00833B68">
        <w:rPr>
          <w:rFonts w:ascii="Times New Roman" w:hAnsi="Times New Roman" w:cs="Times New Roman"/>
          <w:sz w:val="24"/>
          <w:szCs w:val="24"/>
        </w:rPr>
        <w:t>hiçbir</w:t>
      </w:r>
      <w:r w:rsidR="00FB5346">
        <w:rPr>
          <w:rFonts w:ascii="Times New Roman" w:hAnsi="Times New Roman" w:cs="Times New Roman"/>
          <w:sz w:val="24"/>
          <w:szCs w:val="24"/>
        </w:rPr>
        <w:t xml:space="preserve"> engel bulunmadığını tekrarlayalım. </w:t>
      </w:r>
    </w:p>
    <w:p w:rsidR="00BA52E0" w:rsidRDefault="00BA52E0" w:rsidP="00BA52E0">
      <w:pPr>
        <w:pStyle w:val="ListeParagraf"/>
        <w:ind w:left="885"/>
        <w:jc w:val="both"/>
        <w:rPr>
          <w:rFonts w:ascii="Times New Roman" w:hAnsi="Times New Roman" w:cs="Times New Roman"/>
          <w:sz w:val="24"/>
          <w:szCs w:val="24"/>
        </w:rPr>
      </w:pPr>
      <w:r>
        <w:rPr>
          <w:rFonts w:ascii="Times New Roman" w:hAnsi="Times New Roman" w:cs="Times New Roman"/>
          <w:sz w:val="24"/>
          <w:szCs w:val="24"/>
        </w:rPr>
        <w:t>*</w:t>
      </w:r>
    </w:p>
    <w:p w:rsidR="00E85857" w:rsidRDefault="002A5D9A" w:rsidP="00BA52E0">
      <w:pPr>
        <w:pStyle w:val="ListeParagraf"/>
        <w:ind w:left="885"/>
        <w:jc w:val="both"/>
        <w:rPr>
          <w:rFonts w:ascii="Times New Roman" w:hAnsi="Times New Roman" w:cs="Times New Roman"/>
          <w:sz w:val="24"/>
          <w:szCs w:val="24"/>
        </w:rPr>
      </w:pPr>
      <w:r w:rsidRPr="00C730BB">
        <w:rPr>
          <w:rFonts w:ascii="Times New Roman" w:hAnsi="Times New Roman" w:cs="Times New Roman"/>
          <w:sz w:val="24"/>
          <w:szCs w:val="24"/>
        </w:rPr>
        <w:t xml:space="preserve"> </w:t>
      </w:r>
    </w:p>
    <w:p w:rsidR="008C19DE" w:rsidRPr="008C19DE" w:rsidRDefault="008C19DE" w:rsidP="008C19DE">
      <w:pPr>
        <w:jc w:val="both"/>
        <w:rPr>
          <w:rFonts w:ascii="Times New Roman" w:hAnsi="Times New Roman" w:cs="Times New Roman"/>
          <w:sz w:val="24"/>
          <w:szCs w:val="24"/>
        </w:rPr>
      </w:pPr>
    </w:p>
    <w:p w:rsidR="009D3C88" w:rsidRDefault="00E85857" w:rsidP="009D3C88">
      <w:pPr>
        <w:jc w:val="both"/>
        <w:rPr>
          <w:rFonts w:ascii="Times New Roman" w:hAnsi="Times New Roman" w:cs="Times New Roman"/>
          <w:sz w:val="24"/>
          <w:szCs w:val="24"/>
        </w:rPr>
      </w:pPr>
      <w:r>
        <w:rPr>
          <w:rFonts w:ascii="Times New Roman" w:hAnsi="Times New Roman" w:cs="Times New Roman"/>
          <w:sz w:val="24"/>
          <w:szCs w:val="24"/>
        </w:rPr>
        <w:t xml:space="preserve"> </w:t>
      </w:r>
      <w:r w:rsidR="009D3C88">
        <w:rPr>
          <w:rFonts w:ascii="Times New Roman" w:hAnsi="Times New Roman" w:cs="Times New Roman"/>
          <w:sz w:val="24"/>
          <w:szCs w:val="24"/>
        </w:rPr>
        <w:t xml:space="preserve"> </w:t>
      </w:r>
    </w:p>
    <w:p w:rsidR="0091152D" w:rsidRPr="009D3C88" w:rsidRDefault="0091152D" w:rsidP="009D3C88">
      <w:pPr>
        <w:jc w:val="both"/>
        <w:rPr>
          <w:rFonts w:ascii="Times New Roman" w:hAnsi="Times New Roman" w:cs="Times New Roman"/>
          <w:sz w:val="24"/>
          <w:szCs w:val="24"/>
        </w:rPr>
      </w:pPr>
    </w:p>
    <w:sectPr w:rsidR="0091152D" w:rsidRPr="009D3C88" w:rsidSect="00A8674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BE00BA6"/>
    <w:multiLevelType w:val="hybridMultilevel"/>
    <w:tmpl w:val="F6CA4FE2"/>
    <w:lvl w:ilvl="0" w:tplc="AF4680F0">
      <w:start w:val="1"/>
      <w:numFmt w:val="decimal"/>
      <w:lvlText w:val="%1)"/>
      <w:lvlJc w:val="left"/>
      <w:pPr>
        <w:ind w:left="885" w:hanging="52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compat/>
  <w:rsids>
    <w:rsidRoot w:val="009D3C88"/>
    <w:rsid w:val="000E5008"/>
    <w:rsid w:val="0013359E"/>
    <w:rsid w:val="0013597E"/>
    <w:rsid w:val="00170E61"/>
    <w:rsid w:val="00184E00"/>
    <w:rsid w:val="00230EA6"/>
    <w:rsid w:val="002A5D9A"/>
    <w:rsid w:val="00304606"/>
    <w:rsid w:val="00326A2D"/>
    <w:rsid w:val="00330DF7"/>
    <w:rsid w:val="003B6FA5"/>
    <w:rsid w:val="004937B5"/>
    <w:rsid w:val="00530666"/>
    <w:rsid w:val="005841DB"/>
    <w:rsid w:val="005A77DC"/>
    <w:rsid w:val="0061063B"/>
    <w:rsid w:val="00723BFD"/>
    <w:rsid w:val="00734E7A"/>
    <w:rsid w:val="00740977"/>
    <w:rsid w:val="007614BC"/>
    <w:rsid w:val="00771DC5"/>
    <w:rsid w:val="00833B68"/>
    <w:rsid w:val="008C19DE"/>
    <w:rsid w:val="0091152D"/>
    <w:rsid w:val="00934209"/>
    <w:rsid w:val="00966A9F"/>
    <w:rsid w:val="009A15E5"/>
    <w:rsid w:val="009D3C88"/>
    <w:rsid w:val="00A86749"/>
    <w:rsid w:val="00B50CAA"/>
    <w:rsid w:val="00B7407B"/>
    <w:rsid w:val="00B907EE"/>
    <w:rsid w:val="00B963A1"/>
    <w:rsid w:val="00BA52E0"/>
    <w:rsid w:val="00BD6900"/>
    <w:rsid w:val="00C13173"/>
    <w:rsid w:val="00C16A91"/>
    <w:rsid w:val="00C56D40"/>
    <w:rsid w:val="00C730BB"/>
    <w:rsid w:val="00CF28AC"/>
    <w:rsid w:val="00D968EF"/>
    <w:rsid w:val="00E12C1B"/>
    <w:rsid w:val="00E33ECA"/>
    <w:rsid w:val="00E50D6B"/>
    <w:rsid w:val="00E85857"/>
    <w:rsid w:val="00E91FF2"/>
    <w:rsid w:val="00EA2F16"/>
    <w:rsid w:val="00ED02B6"/>
    <w:rsid w:val="00F321E7"/>
    <w:rsid w:val="00FB5346"/>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749"/>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9A15E5"/>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1EE84E-EB51-4AF2-9709-9E9938271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285</TotalTime>
  <Pages>4</Pages>
  <Words>1501</Words>
  <Characters>8556</Characters>
  <Application>Microsoft Office Word</Application>
  <DocSecurity>0</DocSecurity>
  <Lines>71</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Toshiba</cp:lastModifiedBy>
  <cp:revision>30</cp:revision>
  <dcterms:created xsi:type="dcterms:W3CDTF">2017-12-05T08:25:00Z</dcterms:created>
  <dcterms:modified xsi:type="dcterms:W3CDTF">2022-06-12T19:49:00Z</dcterms:modified>
</cp:coreProperties>
</file>